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CA96" w14:textId="01275EC2" w:rsidR="001E1828" w:rsidRDefault="005B7DA8" w:rsidP="001D50ED">
      <w:pPr>
        <w:jc w:val="right"/>
        <w:rPr>
          <w:rFonts w:ascii="Comic Sans MS" w:hAnsi="Comic Sans MS"/>
          <w:b/>
          <w:sz w:val="24"/>
          <w:szCs w:val="24"/>
          <w:u w:val="single"/>
        </w:rPr>
      </w:pPr>
      <w:r>
        <w:rPr>
          <w:noProof/>
          <w:lang w:eastAsia="en-GB"/>
        </w:rPr>
        <w:drawing>
          <wp:anchor distT="0" distB="0" distL="114300" distR="114300" simplePos="0" relativeHeight="251702272" behindDoc="1" locked="0" layoutInCell="1" allowOverlap="1" wp14:anchorId="4B27AC1E" wp14:editId="00382FBD">
            <wp:simplePos x="0" y="0"/>
            <wp:positionH relativeFrom="column">
              <wp:posOffset>5715000</wp:posOffset>
            </wp:positionH>
            <wp:positionV relativeFrom="paragraph">
              <wp:posOffset>57150</wp:posOffset>
            </wp:positionV>
            <wp:extent cx="933450" cy="666115"/>
            <wp:effectExtent l="0" t="0" r="0" b="635"/>
            <wp:wrapTight wrapText="bothSides">
              <wp:wrapPolygon edited="0">
                <wp:start x="0" y="0"/>
                <wp:lineTo x="0" y="21003"/>
                <wp:lineTo x="21159" y="21003"/>
                <wp:lineTo x="21159" y="0"/>
                <wp:lineTo x="0" y="0"/>
              </wp:wrapPolygon>
            </wp:wrapTight>
            <wp:docPr id="3" name="Picture 3" descr="Daffodils: How to Plant, Grow, and Care for Daffodil Flowers | The Old  Farmer's Alm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odils: How to Plant, Grow, and Care for Daffodil Flowers | The Old  Farmer's Almana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6CE93" w14:textId="1A7374F4" w:rsidR="00DE478C" w:rsidRPr="001A6E20" w:rsidRDefault="00050180" w:rsidP="001A6E20">
      <w:pPr>
        <w:jc w:val="center"/>
        <w:rPr>
          <w:rFonts w:ascii="Broadway" w:hAnsi="Broadway"/>
          <w:sz w:val="28"/>
          <w:szCs w:val="28"/>
          <w:u w:val="single"/>
          <w:vertAlign w:val="superscript"/>
        </w:rPr>
      </w:pPr>
      <w:r w:rsidRPr="00C164B5">
        <w:rPr>
          <w:rFonts w:ascii="Broadway" w:hAnsi="Broadway"/>
          <w:noProof/>
          <w:sz w:val="28"/>
          <w:szCs w:val="28"/>
          <w:lang w:eastAsia="en-GB"/>
        </w:rPr>
        <w:drawing>
          <wp:anchor distT="0" distB="0" distL="114300" distR="114300" simplePos="0" relativeHeight="251659264" behindDoc="1" locked="0" layoutInCell="1" allowOverlap="1" wp14:anchorId="17D9FDD2" wp14:editId="31388C60">
            <wp:simplePos x="0" y="0"/>
            <wp:positionH relativeFrom="column">
              <wp:posOffset>0</wp:posOffset>
            </wp:positionH>
            <wp:positionV relativeFrom="paragraph">
              <wp:posOffset>-456565</wp:posOffset>
            </wp:positionV>
            <wp:extent cx="752475" cy="744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44436"/>
                    </a:xfrm>
                    <a:prstGeom prst="rect">
                      <a:avLst/>
                    </a:prstGeom>
                    <a:noFill/>
                    <a:ln>
                      <a:noFill/>
                    </a:ln>
                  </pic:spPr>
                </pic:pic>
              </a:graphicData>
            </a:graphic>
            <wp14:sizeRelH relativeFrom="page">
              <wp14:pctWidth>0</wp14:pctWidth>
            </wp14:sizeRelH>
            <wp14:sizeRelV relativeFrom="page">
              <wp14:pctHeight>0</wp14:pctHeight>
            </wp14:sizeRelV>
          </wp:anchor>
        </w:drawing>
      </w:r>
      <w:r w:rsidR="00C164B5" w:rsidRPr="00C164B5">
        <w:rPr>
          <w:rFonts w:ascii="Broadway" w:hAnsi="Broadway"/>
          <w:sz w:val="28"/>
          <w:szCs w:val="28"/>
        </w:rPr>
        <w:t xml:space="preserve">             </w:t>
      </w:r>
      <w:r w:rsidRPr="001A6E20">
        <w:rPr>
          <w:rFonts w:ascii="Broadway" w:hAnsi="Broadway"/>
          <w:sz w:val="28"/>
          <w:szCs w:val="28"/>
          <w:u w:val="single"/>
        </w:rPr>
        <w:t>Playgroup News</w:t>
      </w:r>
      <w:r w:rsidR="0055590A">
        <w:rPr>
          <w:rFonts w:ascii="Broadway" w:hAnsi="Broadway"/>
          <w:sz w:val="28"/>
          <w:szCs w:val="28"/>
          <w:u w:val="single"/>
        </w:rPr>
        <w:t xml:space="preserve"> – Friday 26</w:t>
      </w:r>
      <w:r w:rsidR="0055590A" w:rsidRPr="0055590A">
        <w:rPr>
          <w:rFonts w:ascii="Broadway" w:hAnsi="Broadway"/>
          <w:sz w:val="28"/>
          <w:szCs w:val="28"/>
          <w:u w:val="single"/>
          <w:vertAlign w:val="superscript"/>
        </w:rPr>
        <w:t>th</w:t>
      </w:r>
      <w:r w:rsidR="006C6E85">
        <w:rPr>
          <w:rFonts w:ascii="Broadway" w:hAnsi="Broadway"/>
          <w:sz w:val="28"/>
          <w:szCs w:val="28"/>
          <w:u w:val="single"/>
        </w:rPr>
        <w:t xml:space="preserve"> February</w:t>
      </w:r>
      <w:r w:rsidR="0029142E">
        <w:rPr>
          <w:rFonts w:ascii="Broadway" w:hAnsi="Broadway"/>
          <w:sz w:val="28"/>
          <w:szCs w:val="28"/>
          <w:u w:val="single"/>
        </w:rPr>
        <w:t xml:space="preserve"> 2021</w:t>
      </w:r>
    </w:p>
    <w:p w14:paraId="79C5DDA9" w14:textId="72FDA6A2" w:rsidR="00DE478C" w:rsidRDefault="001B51C9" w:rsidP="00674279">
      <w:pPr>
        <w:rPr>
          <w:rFonts w:ascii="Comic Sans MS" w:hAnsi="Comic Sans MS"/>
          <w:bCs/>
          <w:i/>
          <w:iCs/>
          <w:sz w:val="20"/>
          <w:szCs w:val="20"/>
        </w:rPr>
      </w:pPr>
      <w:r>
        <w:rPr>
          <w:rFonts w:ascii="Comic Sans MS" w:hAnsi="Comic Sans MS"/>
          <w:bCs/>
          <w:i/>
          <w:iCs/>
          <w:sz w:val="20"/>
          <w:szCs w:val="20"/>
        </w:rPr>
        <w:t>Hello Everyone,</w:t>
      </w:r>
    </w:p>
    <w:p w14:paraId="6A395473" w14:textId="06C1E6C2" w:rsidR="00BE20FF" w:rsidRDefault="0055590A" w:rsidP="00674279">
      <w:pPr>
        <w:rPr>
          <w:rFonts w:ascii="Comic Sans MS" w:hAnsi="Comic Sans MS"/>
          <w:bCs/>
          <w:i/>
          <w:iCs/>
          <w:sz w:val="20"/>
          <w:szCs w:val="20"/>
        </w:rPr>
      </w:pPr>
      <w:r>
        <w:rPr>
          <w:rFonts w:ascii="Comic Sans MS" w:hAnsi="Comic Sans MS"/>
          <w:bCs/>
          <w:i/>
          <w:iCs/>
          <w:sz w:val="20"/>
          <w:szCs w:val="20"/>
        </w:rPr>
        <w:t>It has been lovely to be back at playgroup this week and we are excited by the news that more children will be returning to us soon!  This week the weather has been very nice and the children have had lots of outdoor play, visiting the Nature Area to pu</w:t>
      </w:r>
      <w:r w:rsidR="005B7DA8">
        <w:rPr>
          <w:rFonts w:ascii="Comic Sans MS" w:hAnsi="Comic Sans MS"/>
          <w:bCs/>
          <w:i/>
          <w:iCs/>
          <w:sz w:val="20"/>
          <w:szCs w:val="20"/>
        </w:rPr>
        <w:t>t more seed in the bird feeders and look for signs of Spring,</w:t>
      </w:r>
      <w:r>
        <w:rPr>
          <w:rFonts w:ascii="Comic Sans MS" w:hAnsi="Comic Sans MS"/>
          <w:bCs/>
          <w:i/>
          <w:iCs/>
          <w:sz w:val="20"/>
          <w:szCs w:val="20"/>
        </w:rPr>
        <w:t xml:space="preserve"> and enjoying playing in the garden – the children have particularly enjoyed playing together with our ‘sand kitchens’ and there has been some lovely language, social skills and imaginative learning on show!  We welcomed some new children this week and they have settled in brilliantly!</w:t>
      </w:r>
    </w:p>
    <w:p w14:paraId="35F1723C" w14:textId="0AB84097" w:rsidR="0055590A" w:rsidRPr="0029142E" w:rsidRDefault="0055590A" w:rsidP="00674279">
      <w:pPr>
        <w:rPr>
          <w:rFonts w:ascii="Comic Sans MS" w:hAnsi="Comic Sans MS"/>
          <w:bCs/>
          <w:i/>
          <w:iCs/>
          <w:sz w:val="20"/>
          <w:szCs w:val="20"/>
        </w:rPr>
      </w:pPr>
      <w:r>
        <w:rPr>
          <w:rFonts w:ascii="Comic Sans MS" w:hAnsi="Comic Sans MS"/>
          <w:b/>
          <w:bCs/>
          <w:iCs/>
          <w:sz w:val="20"/>
          <w:szCs w:val="20"/>
        </w:rPr>
        <w:t xml:space="preserve">Don’t forget to check-out Tapestry for pictures and observations of our activities in playgroup and for ideas to try at home!  </w:t>
      </w:r>
    </w:p>
    <w:tbl>
      <w:tblPr>
        <w:tblStyle w:val="TableGrid"/>
        <w:tblW w:w="0" w:type="auto"/>
        <w:tblLook w:val="04A0" w:firstRow="1" w:lastRow="0" w:firstColumn="1" w:lastColumn="0" w:noHBand="0" w:noVBand="1"/>
      </w:tblPr>
      <w:tblGrid>
        <w:gridCol w:w="10682"/>
      </w:tblGrid>
      <w:tr w:rsidR="00E57604" w14:paraId="04432138" w14:textId="77777777" w:rsidTr="00E57604">
        <w:tc>
          <w:tcPr>
            <w:tcW w:w="10682" w:type="dxa"/>
          </w:tcPr>
          <w:p w14:paraId="78D93411" w14:textId="7EC36DA5" w:rsidR="004B48B5" w:rsidRDefault="0055590A" w:rsidP="00E57604">
            <w:pPr>
              <w:jc w:val="center"/>
              <w:rPr>
                <w:rFonts w:ascii="Comic Sans MS" w:hAnsi="Comic Sans MS"/>
                <w:b/>
                <w:bCs/>
                <w:iCs/>
                <w:sz w:val="20"/>
                <w:szCs w:val="20"/>
              </w:rPr>
            </w:pPr>
            <w:r>
              <w:rPr>
                <w:rFonts w:ascii="Comic Sans MS" w:hAnsi="Comic Sans MS"/>
                <w:b/>
                <w:bCs/>
                <w:iCs/>
                <w:sz w:val="20"/>
                <w:szCs w:val="20"/>
              </w:rPr>
              <w:t>Schools Re-opening March 8</w:t>
            </w:r>
            <w:r w:rsidRPr="0055590A">
              <w:rPr>
                <w:rFonts w:ascii="Comic Sans MS" w:hAnsi="Comic Sans MS"/>
                <w:b/>
                <w:bCs/>
                <w:iCs/>
                <w:sz w:val="20"/>
                <w:szCs w:val="20"/>
                <w:vertAlign w:val="superscript"/>
              </w:rPr>
              <w:t>th</w:t>
            </w:r>
            <w:r>
              <w:rPr>
                <w:rFonts w:ascii="Comic Sans MS" w:hAnsi="Comic Sans MS"/>
                <w:b/>
                <w:bCs/>
                <w:iCs/>
                <w:sz w:val="20"/>
                <w:szCs w:val="20"/>
              </w:rPr>
              <w:t xml:space="preserve"> 2021</w:t>
            </w:r>
          </w:p>
          <w:p w14:paraId="6208E0ED" w14:textId="48DD484B" w:rsidR="0029142E" w:rsidRDefault="0029142E" w:rsidP="0029142E">
            <w:pPr>
              <w:rPr>
                <w:rFonts w:ascii="Comic Sans MS" w:hAnsi="Comic Sans MS"/>
                <w:bCs/>
                <w:iCs/>
                <w:sz w:val="20"/>
                <w:szCs w:val="20"/>
              </w:rPr>
            </w:pPr>
          </w:p>
          <w:p w14:paraId="6F4E0AD5" w14:textId="1F2EB11A" w:rsidR="005B7DA8" w:rsidRDefault="005B7DA8" w:rsidP="0029142E">
            <w:pPr>
              <w:rPr>
                <w:rFonts w:ascii="Comic Sans MS" w:hAnsi="Comic Sans MS"/>
                <w:bCs/>
                <w:iCs/>
                <w:sz w:val="20"/>
                <w:szCs w:val="20"/>
              </w:rPr>
            </w:pPr>
            <w:r>
              <w:rPr>
                <w:rFonts w:ascii="Comic Sans MS" w:hAnsi="Comic Sans MS"/>
                <w:bCs/>
                <w:iCs/>
                <w:sz w:val="20"/>
                <w:szCs w:val="20"/>
              </w:rPr>
              <w:t>As you know, the Government have announced that schools will be fully re-opening from March 8</w:t>
            </w:r>
            <w:r w:rsidRPr="005B7DA8">
              <w:rPr>
                <w:rFonts w:ascii="Comic Sans MS" w:hAnsi="Comic Sans MS"/>
                <w:bCs/>
                <w:iCs/>
                <w:sz w:val="20"/>
                <w:szCs w:val="20"/>
                <w:vertAlign w:val="superscript"/>
              </w:rPr>
              <w:t>th</w:t>
            </w:r>
            <w:r>
              <w:rPr>
                <w:rFonts w:ascii="Comic Sans MS" w:hAnsi="Comic Sans MS"/>
                <w:bCs/>
                <w:iCs/>
                <w:sz w:val="20"/>
                <w:szCs w:val="20"/>
              </w:rPr>
              <w:t xml:space="preserve"> 2021, and an email was sent out to all parents at the beginning of this week to find out your intentions regarding your child’s attendance at playgroup.  Thank-you for all of your responses – it seems that the vast majority of our children will be returning to playgroup by that date.  With this in mind, we will be returning to our two rooms with pre-school children based in Penguins Room and our younger children based in Squirrels Room.  We do not currently have any plans to operate staggered drop off and pick up times, but please ensure that the following protective measures are observed:</w:t>
            </w:r>
          </w:p>
          <w:p w14:paraId="5D4CF9DA" w14:textId="77777777" w:rsidR="005B7DA8" w:rsidRDefault="005B7DA8" w:rsidP="0029142E">
            <w:pPr>
              <w:rPr>
                <w:rFonts w:ascii="Comic Sans MS" w:hAnsi="Comic Sans MS"/>
                <w:bCs/>
                <w:iCs/>
                <w:sz w:val="20"/>
                <w:szCs w:val="20"/>
              </w:rPr>
            </w:pPr>
          </w:p>
          <w:p w14:paraId="19325617" w14:textId="77777777" w:rsidR="005B7DA8" w:rsidRDefault="005B7DA8" w:rsidP="005B7DA8">
            <w:pPr>
              <w:pStyle w:val="ListParagraph"/>
              <w:numPr>
                <w:ilvl w:val="0"/>
                <w:numId w:val="31"/>
              </w:numPr>
              <w:rPr>
                <w:rFonts w:ascii="Comic Sans MS" w:hAnsi="Comic Sans MS"/>
                <w:bCs/>
                <w:iCs/>
                <w:sz w:val="20"/>
                <w:szCs w:val="20"/>
              </w:rPr>
            </w:pPr>
            <w:r>
              <w:rPr>
                <w:rFonts w:ascii="Comic Sans MS" w:hAnsi="Comic Sans MS"/>
                <w:bCs/>
                <w:iCs/>
                <w:sz w:val="20"/>
                <w:szCs w:val="20"/>
              </w:rPr>
              <w:t>Face-coverings must be worn at all times on the school site</w:t>
            </w:r>
          </w:p>
          <w:p w14:paraId="57BE61F6" w14:textId="44C1BD66" w:rsidR="005B7DA8" w:rsidRDefault="005B7DA8" w:rsidP="005B7DA8">
            <w:pPr>
              <w:pStyle w:val="ListParagraph"/>
              <w:numPr>
                <w:ilvl w:val="0"/>
                <w:numId w:val="31"/>
              </w:numPr>
              <w:rPr>
                <w:rFonts w:ascii="Comic Sans MS" w:hAnsi="Comic Sans MS"/>
                <w:bCs/>
                <w:iCs/>
                <w:sz w:val="20"/>
                <w:szCs w:val="20"/>
              </w:rPr>
            </w:pPr>
            <w:r>
              <w:rPr>
                <w:rFonts w:ascii="Comic Sans MS" w:hAnsi="Comic Sans MS"/>
                <w:bCs/>
                <w:iCs/>
                <w:sz w:val="20"/>
                <w:szCs w:val="20"/>
              </w:rPr>
              <w:t>From March 8</w:t>
            </w:r>
            <w:r w:rsidRPr="005B7DA8">
              <w:rPr>
                <w:rFonts w:ascii="Comic Sans MS" w:hAnsi="Comic Sans MS"/>
                <w:bCs/>
                <w:iCs/>
                <w:sz w:val="20"/>
                <w:szCs w:val="20"/>
                <w:vertAlign w:val="superscript"/>
              </w:rPr>
              <w:t>th</w:t>
            </w:r>
            <w:r>
              <w:rPr>
                <w:rFonts w:ascii="Comic Sans MS" w:hAnsi="Comic Sans MS"/>
                <w:bCs/>
                <w:iCs/>
                <w:sz w:val="20"/>
                <w:szCs w:val="20"/>
              </w:rPr>
              <w:t xml:space="preserve">, the school will be operating a one-way system on site – please arrive via the main gates and leave via the </w:t>
            </w:r>
            <w:proofErr w:type="spellStart"/>
            <w:r>
              <w:rPr>
                <w:rFonts w:ascii="Comic Sans MS" w:hAnsi="Comic Sans MS"/>
                <w:bCs/>
                <w:iCs/>
                <w:sz w:val="20"/>
                <w:szCs w:val="20"/>
              </w:rPr>
              <w:t>Holcott</w:t>
            </w:r>
            <w:proofErr w:type="spellEnd"/>
            <w:r>
              <w:rPr>
                <w:rFonts w:ascii="Comic Sans MS" w:hAnsi="Comic Sans MS"/>
                <w:bCs/>
                <w:iCs/>
                <w:sz w:val="20"/>
                <w:szCs w:val="20"/>
              </w:rPr>
              <w:t xml:space="preserve"> Road exit</w:t>
            </w:r>
          </w:p>
          <w:p w14:paraId="578BD7F5" w14:textId="77777777" w:rsidR="005B7DA8" w:rsidRDefault="005B7DA8" w:rsidP="005B7DA8">
            <w:pPr>
              <w:pStyle w:val="ListParagraph"/>
              <w:numPr>
                <w:ilvl w:val="0"/>
                <w:numId w:val="31"/>
              </w:numPr>
              <w:rPr>
                <w:rFonts w:ascii="Comic Sans MS" w:hAnsi="Comic Sans MS"/>
                <w:bCs/>
                <w:iCs/>
                <w:sz w:val="20"/>
                <w:szCs w:val="20"/>
              </w:rPr>
            </w:pPr>
            <w:r>
              <w:rPr>
                <w:rFonts w:ascii="Comic Sans MS" w:hAnsi="Comic Sans MS"/>
                <w:bCs/>
                <w:iCs/>
                <w:sz w:val="20"/>
                <w:szCs w:val="20"/>
              </w:rPr>
              <w:t>Please observe social distancing on our path, and in the garden whilst waiting to drop-off or collect</w:t>
            </w:r>
          </w:p>
          <w:p w14:paraId="3B434D12" w14:textId="47D8160E" w:rsidR="005B7DA8" w:rsidRDefault="005B7DA8" w:rsidP="005B7DA8">
            <w:pPr>
              <w:pStyle w:val="ListParagraph"/>
              <w:numPr>
                <w:ilvl w:val="0"/>
                <w:numId w:val="31"/>
              </w:numPr>
              <w:rPr>
                <w:rFonts w:ascii="Comic Sans MS" w:hAnsi="Comic Sans MS"/>
                <w:bCs/>
                <w:iCs/>
                <w:sz w:val="20"/>
                <w:szCs w:val="20"/>
              </w:rPr>
            </w:pPr>
            <w:r>
              <w:rPr>
                <w:rFonts w:ascii="Comic Sans MS" w:hAnsi="Comic Sans MS"/>
                <w:bCs/>
                <w:iCs/>
                <w:sz w:val="20"/>
                <w:szCs w:val="20"/>
              </w:rPr>
              <w:t>Please do not allow your children to run around the garden – they must wait quietly with you at all times</w:t>
            </w:r>
          </w:p>
          <w:p w14:paraId="4F4F26C9" w14:textId="77777777" w:rsidR="005B7DA8" w:rsidRDefault="005B7DA8" w:rsidP="005B7DA8">
            <w:pPr>
              <w:pStyle w:val="ListParagraph"/>
              <w:numPr>
                <w:ilvl w:val="0"/>
                <w:numId w:val="31"/>
              </w:numPr>
              <w:rPr>
                <w:rFonts w:ascii="Comic Sans MS" w:hAnsi="Comic Sans MS"/>
                <w:bCs/>
                <w:iCs/>
                <w:sz w:val="20"/>
                <w:szCs w:val="20"/>
              </w:rPr>
            </w:pPr>
            <w:r>
              <w:rPr>
                <w:rFonts w:ascii="Comic Sans MS" w:hAnsi="Comic Sans MS"/>
                <w:bCs/>
                <w:iCs/>
                <w:sz w:val="20"/>
                <w:szCs w:val="20"/>
              </w:rPr>
              <w:t>Please use the hand sanitizer provided</w:t>
            </w:r>
          </w:p>
          <w:p w14:paraId="68682795" w14:textId="2A525013" w:rsidR="005B7DA8" w:rsidRPr="005B7DA8" w:rsidRDefault="005B7DA8" w:rsidP="005B7DA8">
            <w:pPr>
              <w:pStyle w:val="ListParagraph"/>
              <w:numPr>
                <w:ilvl w:val="0"/>
                <w:numId w:val="31"/>
              </w:numPr>
              <w:rPr>
                <w:rFonts w:ascii="Comic Sans MS" w:hAnsi="Comic Sans MS"/>
                <w:bCs/>
                <w:iCs/>
                <w:sz w:val="20"/>
                <w:szCs w:val="20"/>
              </w:rPr>
            </w:pPr>
            <w:r>
              <w:rPr>
                <w:rFonts w:ascii="Comic Sans MS" w:hAnsi="Comic Sans MS"/>
                <w:bCs/>
                <w:iCs/>
                <w:sz w:val="20"/>
                <w:szCs w:val="20"/>
              </w:rPr>
              <w:t>Please send a clean, named water bottle for your child each session</w:t>
            </w:r>
          </w:p>
          <w:p w14:paraId="1BCE655B" w14:textId="77777777" w:rsidR="005B7DA8" w:rsidRDefault="005B7DA8" w:rsidP="0029142E">
            <w:pPr>
              <w:rPr>
                <w:rFonts w:ascii="Comic Sans MS" w:hAnsi="Comic Sans MS"/>
                <w:bCs/>
                <w:iCs/>
                <w:sz w:val="20"/>
                <w:szCs w:val="20"/>
              </w:rPr>
            </w:pPr>
          </w:p>
          <w:p w14:paraId="44C63DF1" w14:textId="3146D447" w:rsidR="00E57604" w:rsidRPr="00E57604" w:rsidRDefault="0029142E" w:rsidP="005D2CA3">
            <w:pPr>
              <w:rPr>
                <w:rFonts w:ascii="Comic Sans MS" w:hAnsi="Comic Sans MS"/>
                <w:bCs/>
                <w:iCs/>
                <w:sz w:val="20"/>
                <w:szCs w:val="20"/>
              </w:rPr>
            </w:pPr>
            <w:r w:rsidRPr="007716EC">
              <w:rPr>
                <w:rFonts w:ascii="Arial" w:hAnsi="Arial" w:cs="Arial"/>
                <w:i/>
                <w:noProof/>
                <w:color w:val="FFFFFF"/>
                <w:sz w:val="20"/>
                <w:szCs w:val="20"/>
                <w:lang w:eastAsia="en-GB"/>
              </w:rPr>
              <w:t xml:space="preserve"> </w:t>
            </w:r>
          </w:p>
        </w:tc>
      </w:tr>
      <w:tr w:rsidR="004F6BFA" w14:paraId="25F6F24B" w14:textId="77777777" w:rsidTr="00E57604">
        <w:tc>
          <w:tcPr>
            <w:tcW w:w="10682" w:type="dxa"/>
          </w:tcPr>
          <w:p w14:paraId="40CD990E" w14:textId="054A7CFE" w:rsidR="0055590A" w:rsidRDefault="0055590A" w:rsidP="0055590A">
            <w:pPr>
              <w:jc w:val="center"/>
              <w:rPr>
                <w:rFonts w:ascii="Comic Sans MS" w:hAnsi="Comic Sans MS"/>
                <w:b/>
                <w:bCs/>
                <w:iCs/>
                <w:sz w:val="20"/>
                <w:szCs w:val="20"/>
              </w:rPr>
            </w:pPr>
            <w:r>
              <w:rPr>
                <w:rFonts w:ascii="Comic Sans MS" w:hAnsi="Comic Sans MS"/>
                <w:b/>
                <w:bCs/>
                <w:iCs/>
                <w:sz w:val="20"/>
                <w:szCs w:val="20"/>
              </w:rPr>
              <w:t>Home-Schooling</w:t>
            </w:r>
          </w:p>
          <w:p w14:paraId="5813165E" w14:textId="77777777" w:rsidR="005B7DA8" w:rsidRDefault="005B7DA8" w:rsidP="0055590A">
            <w:pPr>
              <w:jc w:val="center"/>
              <w:rPr>
                <w:rFonts w:ascii="Comic Sans MS" w:hAnsi="Comic Sans MS"/>
                <w:b/>
                <w:bCs/>
                <w:iCs/>
                <w:sz w:val="20"/>
                <w:szCs w:val="20"/>
              </w:rPr>
            </w:pPr>
          </w:p>
          <w:p w14:paraId="775CFE41" w14:textId="4C4633EE" w:rsidR="0055590A" w:rsidRPr="0055590A" w:rsidRDefault="0055590A" w:rsidP="0055590A">
            <w:pPr>
              <w:rPr>
                <w:rFonts w:ascii="Comic Sans MS" w:hAnsi="Comic Sans MS"/>
                <w:bCs/>
                <w:iCs/>
                <w:sz w:val="20"/>
                <w:szCs w:val="20"/>
              </w:rPr>
            </w:pPr>
            <w:r>
              <w:rPr>
                <w:rFonts w:ascii="Comic Sans MS" w:hAnsi="Comic Sans MS"/>
                <w:bCs/>
                <w:iCs/>
                <w:sz w:val="20"/>
                <w:szCs w:val="20"/>
              </w:rPr>
              <w:t>We hope that you have enjoyed the activities and learning ideas that your children’s key adults have been adding to your child’s Learning Journal on Tapestry.  With the vast majority of our children returning to playgroup from March 8</w:t>
            </w:r>
            <w:r w:rsidRPr="0055590A">
              <w:rPr>
                <w:rFonts w:ascii="Comic Sans MS" w:hAnsi="Comic Sans MS"/>
                <w:bCs/>
                <w:iCs/>
                <w:sz w:val="20"/>
                <w:szCs w:val="20"/>
                <w:vertAlign w:val="superscript"/>
              </w:rPr>
              <w:t>th</w:t>
            </w:r>
            <w:r>
              <w:rPr>
                <w:rFonts w:ascii="Comic Sans MS" w:hAnsi="Comic Sans MS"/>
                <w:bCs/>
                <w:iCs/>
                <w:sz w:val="20"/>
                <w:szCs w:val="20"/>
              </w:rPr>
              <w:t xml:space="preserve"> onwards, we will now be rever</w:t>
            </w:r>
            <w:r w:rsidR="0084309F">
              <w:rPr>
                <w:rFonts w:ascii="Comic Sans MS" w:hAnsi="Comic Sans MS"/>
                <w:bCs/>
                <w:iCs/>
                <w:sz w:val="20"/>
                <w:szCs w:val="20"/>
              </w:rPr>
              <w:t>ting to adding observations about</w:t>
            </w:r>
            <w:r>
              <w:rPr>
                <w:rFonts w:ascii="Comic Sans MS" w:hAnsi="Comic Sans MS"/>
                <w:bCs/>
                <w:iCs/>
                <w:sz w:val="20"/>
                <w:szCs w:val="20"/>
              </w:rPr>
              <w:t xml:space="preserve"> the learning your child is doing in playgroup.  We will still be very grateful for any observations you share with us from home, and for any comments on the ones we share with you!</w:t>
            </w:r>
          </w:p>
          <w:p w14:paraId="76D77716" w14:textId="35A4E533" w:rsidR="00D569FE" w:rsidRPr="005D2CA3" w:rsidRDefault="00CB6847" w:rsidP="00820F67">
            <w:pPr>
              <w:rPr>
                <w:rFonts w:ascii="Comic Sans MS" w:hAnsi="Comic Sans MS"/>
                <w:bCs/>
                <w:iCs/>
                <w:sz w:val="20"/>
                <w:szCs w:val="20"/>
              </w:rPr>
            </w:pPr>
            <w:r>
              <w:rPr>
                <w:noProof/>
                <w:lang w:eastAsia="en-GB"/>
              </w:rPr>
              <w:drawing>
                <wp:anchor distT="0" distB="0" distL="114300" distR="114300" simplePos="0" relativeHeight="251698176" behindDoc="1" locked="0" layoutInCell="1" allowOverlap="1" wp14:anchorId="6D4F3E4F" wp14:editId="11F9B6F0">
                  <wp:simplePos x="0" y="0"/>
                  <wp:positionH relativeFrom="column">
                    <wp:posOffset>5076825</wp:posOffset>
                  </wp:positionH>
                  <wp:positionV relativeFrom="paragraph">
                    <wp:posOffset>-945515</wp:posOffset>
                  </wp:positionV>
                  <wp:extent cx="1466850" cy="1152525"/>
                  <wp:effectExtent l="0" t="0" r="0" b="9525"/>
                  <wp:wrapTight wrapText="bothSides">
                    <wp:wrapPolygon edited="0">
                      <wp:start x="0" y="0"/>
                      <wp:lineTo x="0" y="21421"/>
                      <wp:lineTo x="21319" y="21421"/>
                      <wp:lineTo x="21319" y="0"/>
                      <wp:lineTo x="0" y="0"/>
                    </wp:wrapPolygon>
                  </wp:wrapTight>
                  <wp:docPr id="4" name="Picture 4" descr="Image result for homelearn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melearning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A8E03" w14:textId="666C64E9" w:rsidR="007716EC" w:rsidRPr="007716EC" w:rsidRDefault="007716EC" w:rsidP="00820F67">
            <w:pPr>
              <w:rPr>
                <w:rFonts w:ascii="Comic Sans MS" w:hAnsi="Comic Sans MS"/>
                <w:b/>
                <w:bCs/>
                <w:iCs/>
                <w:sz w:val="20"/>
                <w:szCs w:val="20"/>
              </w:rPr>
            </w:pPr>
            <w:r>
              <w:rPr>
                <w:rFonts w:ascii="Comic Sans MS" w:hAnsi="Comic Sans MS"/>
                <w:b/>
                <w:bCs/>
                <w:iCs/>
                <w:sz w:val="20"/>
                <w:szCs w:val="20"/>
              </w:rPr>
              <w:t>Thank-you so much to all those of you who have been sharing your activities from home on Tapestry</w:t>
            </w:r>
            <w:r w:rsidR="00D569FE">
              <w:rPr>
                <w:rFonts w:ascii="Comic Sans MS" w:hAnsi="Comic Sans MS"/>
                <w:b/>
                <w:bCs/>
                <w:iCs/>
                <w:sz w:val="20"/>
                <w:szCs w:val="20"/>
              </w:rPr>
              <w:t>, and for liking and commenting on our posts.  We really appreciate the feedback</w:t>
            </w:r>
            <w:r>
              <w:rPr>
                <w:rFonts w:ascii="Comic Sans MS" w:hAnsi="Comic Sans MS"/>
                <w:b/>
                <w:bCs/>
                <w:iCs/>
                <w:sz w:val="20"/>
                <w:szCs w:val="20"/>
              </w:rPr>
              <w:t>!</w:t>
            </w:r>
          </w:p>
        </w:tc>
      </w:tr>
      <w:tr w:rsidR="00051505" w14:paraId="33C327D5" w14:textId="77777777" w:rsidTr="00E57604">
        <w:tc>
          <w:tcPr>
            <w:tcW w:w="10682" w:type="dxa"/>
          </w:tcPr>
          <w:p w14:paraId="30039381" w14:textId="3FCD9A2A" w:rsidR="007D3A83" w:rsidRDefault="005B7DA8" w:rsidP="00ED70AC">
            <w:pPr>
              <w:jc w:val="center"/>
              <w:rPr>
                <w:rFonts w:ascii="Comic Sans MS" w:hAnsi="Comic Sans MS"/>
                <w:b/>
                <w:bCs/>
                <w:iCs/>
                <w:sz w:val="20"/>
                <w:szCs w:val="20"/>
              </w:rPr>
            </w:pPr>
            <w:r>
              <w:rPr>
                <w:rFonts w:ascii="Comic Sans MS" w:hAnsi="Comic Sans MS"/>
                <w:b/>
                <w:bCs/>
                <w:iCs/>
                <w:sz w:val="20"/>
                <w:szCs w:val="20"/>
              </w:rPr>
              <w:t>Names Please!!</w:t>
            </w:r>
          </w:p>
          <w:p w14:paraId="143E8D3D" w14:textId="2489504F" w:rsidR="00ED70AC" w:rsidRDefault="00ED70AC" w:rsidP="00157A3F">
            <w:pPr>
              <w:jc w:val="center"/>
              <w:rPr>
                <w:rFonts w:ascii="Arial" w:hAnsi="Arial" w:cs="Arial"/>
                <w:noProof/>
                <w:color w:val="FFFFFF"/>
                <w:sz w:val="20"/>
                <w:szCs w:val="20"/>
                <w:lang w:eastAsia="en-GB"/>
              </w:rPr>
            </w:pPr>
          </w:p>
          <w:p w14:paraId="54F2CADD" w14:textId="77777777" w:rsidR="00ED70AC" w:rsidRDefault="005B7DA8" w:rsidP="00436E9E">
            <w:pPr>
              <w:rPr>
                <w:rFonts w:ascii="Comic Sans MS" w:hAnsi="Comic Sans MS"/>
                <w:bCs/>
                <w:iCs/>
                <w:sz w:val="20"/>
                <w:szCs w:val="20"/>
              </w:rPr>
            </w:pPr>
            <w:r>
              <w:rPr>
                <w:rFonts w:ascii="Comic Sans MS" w:hAnsi="Comic Sans MS"/>
                <w:bCs/>
                <w:iCs/>
                <w:sz w:val="20"/>
                <w:szCs w:val="20"/>
              </w:rPr>
              <w:t>Please, please can you make sure that ALL your child’s clothes (including spare ones in their change bags), water bottles, lunchboxes and coats are clearly named – we have had some issues with not being to identify items that look the same – particularly difficult when it comes to playgroup uniform!  Thank-you!</w:t>
            </w:r>
          </w:p>
          <w:p w14:paraId="321C2D47" w14:textId="4DA0063D" w:rsidR="00CB6847" w:rsidRDefault="00CB6847" w:rsidP="00436E9E">
            <w:pPr>
              <w:rPr>
                <w:rFonts w:ascii="Comic Sans MS" w:hAnsi="Comic Sans MS"/>
                <w:bCs/>
                <w:iCs/>
                <w:sz w:val="20"/>
                <w:szCs w:val="20"/>
              </w:rPr>
            </w:pPr>
            <w:r>
              <w:rPr>
                <w:noProof/>
                <w:lang w:eastAsia="en-GB"/>
              </w:rPr>
              <w:drawing>
                <wp:anchor distT="0" distB="0" distL="114300" distR="114300" simplePos="0" relativeHeight="251703296" behindDoc="1" locked="0" layoutInCell="1" allowOverlap="1" wp14:anchorId="502BEE7B" wp14:editId="0F1C28DB">
                  <wp:simplePos x="0" y="0"/>
                  <wp:positionH relativeFrom="column">
                    <wp:posOffset>5547995</wp:posOffset>
                  </wp:positionH>
                  <wp:positionV relativeFrom="paragraph">
                    <wp:posOffset>-797560</wp:posOffset>
                  </wp:positionV>
                  <wp:extent cx="995680" cy="1057275"/>
                  <wp:effectExtent l="0" t="0" r="0" b="9525"/>
                  <wp:wrapTight wrapText="bothSides">
                    <wp:wrapPolygon edited="0">
                      <wp:start x="0" y="0"/>
                      <wp:lineTo x="0" y="21405"/>
                      <wp:lineTo x="21077" y="21405"/>
                      <wp:lineTo x="21077" y="0"/>
                      <wp:lineTo x="0" y="0"/>
                    </wp:wrapPolygon>
                  </wp:wrapTight>
                  <wp:docPr id="5" name="Picture 5" descr="Boy Names Stock Illustrations – 257 Boy Names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Names Stock Illustrations – 257 Boy Names Stock Illustrations, Vectors  &amp; Clipart - Dreamsti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568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818FB" w14:textId="584288B6" w:rsidR="005B7DA8" w:rsidRPr="007716EC" w:rsidRDefault="005B7DA8" w:rsidP="00436E9E">
            <w:pPr>
              <w:rPr>
                <w:rFonts w:ascii="Comic Sans MS" w:hAnsi="Comic Sans MS"/>
                <w:bCs/>
                <w:iCs/>
                <w:sz w:val="20"/>
                <w:szCs w:val="20"/>
              </w:rPr>
            </w:pPr>
          </w:p>
        </w:tc>
      </w:tr>
      <w:tr w:rsidR="00436E9E" w14:paraId="646F79A5" w14:textId="77777777" w:rsidTr="00E57604">
        <w:tc>
          <w:tcPr>
            <w:tcW w:w="10682" w:type="dxa"/>
          </w:tcPr>
          <w:p w14:paraId="239A9B97" w14:textId="7D4FB1DD" w:rsidR="00436E9E" w:rsidRDefault="00436E9E" w:rsidP="00ED70AC">
            <w:pPr>
              <w:jc w:val="center"/>
              <w:rPr>
                <w:rFonts w:ascii="Comic Sans MS" w:hAnsi="Comic Sans MS"/>
                <w:b/>
                <w:bCs/>
                <w:iCs/>
                <w:sz w:val="20"/>
                <w:szCs w:val="20"/>
              </w:rPr>
            </w:pPr>
            <w:r>
              <w:rPr>
                <w:rFonts w:ascii="Comic Sans MS" w:hAnsi="Comic Sans MS"/>
                <w:b/>
                <w:bCs/>
                <w:iCs/>
                <w:sz w:val="20"/>
                <w:szCs w:val="20"/>
              </w:rPr>
              <w:lastRenderedPageBreak/>
              <w:t>Mud Garden development</w:t>
            </w:r>
          </w:p>
          <w:p w14:paraId="75676C75" w14:textId="01A23026" w:rsidR="00436E9E" w:rsidRDefault="00436E9E" w:rsidP="00ED70AC">
            <w:pPr>
              <w:jc w:val="center"/>
              <w:rPr>
                <w:rFonts w:ascii="Comic Sans MS" w:hAnsi="Comic Sans MS"/>
                <w:b/>
                <w:bCs/>
                <w:iCs/>
                <w:sz w:val="20"/>
                <w:szCs w:val="20"/>
              </w:rPr>
            </w:pPr>
          </w:p>
          <w:p w14:paraId="10609637" w14:textId="1A9A2166" w:rsidR="00436E9E" w:rsidRPr="00436E9E" w:rsidRDefault="00CB6847" w:rsidP="00436E9E">
            <w:pPr>
              <w:rPr>
                <w:rFonts w:ascii="Comic Sans MS" w:hAnsi="Comic Sans MS"/>
                <w:bCs/>
                <w:iCs/>
                <w:sz w:val="20"/>
                <w:szCs w:val="20"/>
              </w:rPr>
            </w:pPr>
            <w:r>
              <w:rPr>
                <w:noProof/>
                <w:lang w:eastAsia="en-GB"/>
              </w:rPr>
              <w:drawing>
                <wp:anchor distT="0" distB="0" distL="114300" distR="114300" simplePos="0" relativeHeight="251704320" behindDoc="1" locked="0" layoutInCell="1" allowOverlap="1" wp14:anchorId="269C8658" wp14:editId="7F0539ED">
                  <wp:simplePos x="0" y="0"/>
                  <wp:positionH relativeFrom="column">
                    <wp:posOffset>5086350</wp:posOffset>
                  </wp:positionH>
                  <wp:positionV relativeFrom="paragraph">
                    <wp:posOffset>11430</wp:posOffset>
                  </wp:positionV>
                  <wp:extent cx="1409700" cy="1409700"/>
                  <wp:effectExtent l="0" t="0" r="0" b="0"/>
                  <wp:wrapTight wrapText="bothSides">
                    <wp:wrapPolygon edited="0">
                      <wp:start x="0" y="0"/>
                      <wp:lineTo x="0" y="21308"/>
                      <wp:lineTo x="21308" y="21308"/>
                      <wp:lineTo x="21308" y="0"/>
                      <wp:lineTo x="0" y="0"/>
                    </wp:wrapPolygon>
                  </wp:wrapTight>
                  <wp:docPr id="8" name="Picture 8" descr="Buy Outdoor Messy Play Wooden Mud Kitchen | 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y Outdoor Messy Play Wooden Mud Kitchen | T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iCs/>
                <w:sz w:val="20"/>
                <w:szCs w:val="20"/>
              </w:rPr>
              <w:t>This week we have been very excited as work has begun on the development of our Mud Garden.  A beautiful mud kitchen unit has been delivered, and the remodelling of the garden has also started.  The new development will include a large digging pit for mud, a new giant sand pit, levelling of the garden and re-</w:t>
            </w:r>
            <w:proofErr w:type="spellStart"/>
            <w:r>
              <w:rPr>
                <w:rFonts w:ascii="Comic Sans MS" w:hAnsi="Comic Sans MS"/>
                <w:bCs/>
                <w:iCs/>
                <w:sz w:val="20"/>
                <w:szCs w:val="20"/>
              </w:rPr>
              <w:t>turfing</w:t>
            </w:r>
            <w:proofErr w:type="spellEnd"/>
            <w:r>
              <w:rPr>
                <w:rFonts w:ascii="Comic Sans MS" w:hAnsi="Comic Sans MS"/>
                <w:bCs/>
                <w:iCs/>
                <w:sz w:val="20"/>
                <w:szCs w:val="20"/>
              </w:rPr>
              <w:t xml:space="preserve">, new mud kitchen units, a garden shed and welly store!  We will post pictures soon on our website of the work as it progresses.  This new area will provide a great range of learning opportunities for the children including social development, physical skills, language, practical maths skills, understanding of the natural world, use of imagination and sharing narrative with others, </w:t>
            </w:r>
            <w:r w:rsidR="00863F75">
              <w:rPr>
                <w:rFonts w:ascii="Comic Sans MS" w:hAnsi="Comic Sans MS"/>
                <w:bCs/>
                <w:iCs/>
                <w:sz w:val="20"/>
                <w:szCs w:val="20"/>
              </w:rPr>
              <w:t xml:space="preserve">and </w:t>
            </w:r>
            <w:r>
              <w:rPr>
                <w:rFonts w:ascii="Comic Sans MS" w:hAnsi="Comic Sans MS"/>
                <w:bCs/>
                <w:iCs/>
                <w:sz w:val="20"/>
                <w:szCs w:val="20"/>
              </w:rPr>
              <w:t>problem solving.  Watch this space!!</w:t>
            </w:r>
            <w:r>
              <w:rPr>
                <w:noProof/>
                <w:lang w:eastAsia="en-GB"/>
              </w:rPr>
              <w:t xml:space="preserve"> </w:t>
            </w:r>
          </w:p>
        </w:tc>
      </w:tr>
    </w:tbl>
    <w:p w14:paraId="0E9FC3A6" w14:textId="77777777" w:rsidR="00EB6469" w:rsidRDefault="00EB6469" w:rsidP="00DA3A87">
      <w:pPr>
        <w:rPr>
          <w:rFonts w:ascii="Comic Sans MS" w:hAnsi="Comic Sans MS"/>
          <w:b/>
          <w:bCs/>
          <w:iCs/>
          <w:sz w:val="20"/>
          <w:szCs w:val="20"/>
        </w:rPr>
      </w:pPr>
    </w:p>
    <w:p w14:paraId="300F7808" w14:textId="03E5C9C7" w:rsidR="00CB6847" w:rsidRDefault="00CB6847" w:rsidP="00DA3A87">
      <w:pPr>
        <w:rPr>
          <w:rFonts w:ascii="Comic Sans MS" w:hAnsi="Comic Sans MS"/>
          <w:b/>
          <w:bCs/>
          <w:iCs/>
          <w:sz w:val="20"/>
          <w:szCs w:val="20"/>
        </w:rPr>
      </w:pPr>
      <w:r>
        <w:rPr>
          <w:rFonts w:ascii="Comic Sans MS" w:hAnsi="Comic Sans MS"/>
          <w:b/>
          <w:bCs/>
          <w:iCs/>
          <w:sz w:val="20"/>
          <w:szCs w:val="20"/>
        </w:rPr>
        <w:t>Please note that next Friday, March 5</w:t>
      </w:r>
      <w:r w:rsidRPr="00CB6847">
        <w:rPr>
          <w:rFonts w:ascii="Comic Sans MS" w:hAnsi="Comic Sans MS"/>
          <w:b/>
          <w:bCs/>
          <w:iCs/>
          <w:sz w:val="20"/>
          <w:szCs w:val="20"/>
          <w:vertAlign w:val="superscript"/>
        </w:rPr>
        <w:t>th</w:t>
      </w:r>
      <w:r>
        <w:rPr>
          <w:rFonts w:ascii="Comic Sans MS" w:hAnsi="Comic Sans MS"/>
          <w:b/>
          <w:bCs/>
          <w:iCs/>
          <w:sz w:val="20"/>
          <w:szCs w:val="20"/>
        </w:rPr>
        <w:t>, the Infant and Junior Schools are closing early for cleaning.  We will be open as normal until 3pm however if you wish to collect yo</w:t>
      </w:r>
      <w:r w:rsidR="00863F75">
        <w:rPr>
          <w:rFonts w:ascii="Comic Sans MS" w:hAnsi="Comic Sans MS"/>
          <w:b/>
          <w:bCs/>
          <w:iCs/>
          <w:sz w:val="20"/>
          <w:szCs w:val="20"/>
        </w:rPr>
        <w:t xml:space="preserve">ur child early you </w:t>
      </w:r>
      <w:proofErr w:type="gramStart"/>
      <w:r w:rsidR="00863F75">
        <w:rPr>
          <w:rFonts w:ascii="Comic Sans MS" w:hAnsi="Comic Sans MS"/>
          <w:b/>
          <w:bCs/>
          <w:iCs/>
          <w:sz w:val="20"/>
          <w:szCs w:val="20"/>
        </w:rPr>
        <w:t xml:space="preserve">may </w:t>
      </w:r>
      <w:bookmarkStart w:id="0" w:name="_GoBack"/>
      <w:bookmarkEnd w:id="0"/>
      <w:r>
        <w:rPr>
          <w:rFonts w:ascii="Comic Sans MS" w:hAnsi="Comic Sans MS"/>
          <w:b/>
          <w:bCs/>
          <w:iCs/>
          <w:sz w:val="20"/>
          <w:szCs w:val="20"/>
        </w:rPr>
        <w:t xml:space="preserve"> –</w:t>
      </w:r>
      <w:proofErr w:type="gramEnd"/>
      <w:r>
        <w:rPr>
          <w:rFonts w:ascii="Comic Sans MS" w:hAnsi="Comic Sans MS"/>
          <w:b/>
          <w:bCs/>
          <w:iCs/>
          <w:sz w:val="20"/>
          <w:szCs w:val="20"/>
        </w:rPr>
        <w:t xml:space="preserve"> please inform us when you drop off so that we can make sure your child is ready.</w:t>
      </w:r>
    </w:p>
    <w:p w14:paraId="117CAAA1" w14:textId="504D91AF" w:rsidR="00CB6847" w:rsidRPr="00CB6847" w:rsidRDefault="00DA3A87" w:rsidP="00CB6847">
      <w:pPr>
        <w:rPr>
          <w:rFonts w:ascii="Comic Sans MS" w:hAnsi="Comic Sans MS"/>
          <w:b/>
          <w:bCs/>
          <w:iCs/>
          <w:sz w:val="20"/>
          <w:szCs w:val="20"/>
        </w:rPr>
      </w:pPr>
      <w:r>
        <w:rPr>
          <w:rFonts w:ascii="Comic Sans MS" w:hAnsi="Comic Sans MS"/>
          <w:b/>
          <w:bCs/>
          <w:iCs/>
          <w:sz w:val="20"/>
          <w:szCs w:val="20"/>
        </w:rPr>
        <w:t>Diary dates:</w:t>
      </w:r>
    </w:p>
    <w:p w14:paraId="4E2BC82B" w14:textId="1A6F379E" w:rsidR="00CB6847" w:rsidRDefault="00CB6847" w:rsidP="00DA3A87">
      <w:pPr>
        <w:pStyle w:val="ListParagraph"/>
        <w:numPr>
          <w:ilvl w:val="0"/>
          <w:numId w:val="30"/>
        </w:numPr>
        <w:rPr>
          <w:rFonts w:ascii="Comic Sans MS" w:hAnsi="Comic Sans MS"/>
          <w:bCs/>
          <w:iCs/>
          <w:sz w:val="20"/>
          <w:szCs w:val="20"/>
        </w:rPr>
      </w:pPr>
      <w:r>
        <w:rPr>
          <w:rFonts w:ascii="Comic Sans MS" w:hAnsi="Comic Sans MS"/>
          <w:bCs/>
          <w:iCs/>
          <w:sz w:val="20"/>
          <w:szCs w:val="20"/>
        </w:rPr>
        <w:t>Schools re-opening – March 8th</w:t>
      </w:r>
    </w:p>
    <w:p w14:paraId="1D57A908" w14:textId="51010AFD" w:rsidR="00A77BBF" w:rsidRDefault="00A77BBF" w:rsidP="00DA3A87">
      <w:pPr>
        <w:pStyle w:val="ListParagraph"/>
        <w:numPr>
          <w:ilvl w:val="0"/>
          <w:numId w:val="30"/>
        </w:numPr>
        <w:rPr>
          <w:rFonts w:ascii="Comic Sans MS" w:hAnsi="Comic Sans MS"/>
          <w:bCs/>
          <w:iCs/>
          <w:sz w:val="20"/>
          <w:szCs w:val="20"/>
        </w:rPr>
      </w:pPr>
      <w:r>
        <w:rPr>
          <w:rFonts w:ascii="Comic Sans MS" w:hAnsi="Comic Sans MS"/>
          <w:bCs/>
          <w:iCs/>
          <w:sz w:val="20"/>
          <w:szCs w:val="20"/>
        </w:rPr>
        <w:t>Red Nose Day – Friday 19</w:t>
      </w:r>
      <w:r w:rsidRPr="00A77BBF">
        <w:rPr>
          <w:rFonts w:ascii="Comic Sans MS" w:hAnsi="Comic Sans MS"/>
          <w:bCs/>
          <w:iCs/>
          <w:sz w:val="20"/>
          <w:szCs w:val="20"/>
          <w:vertAlign w:val="superscript"/>
        </w:rPr>
        <w:t>th</w:t>
      </w:r>
      <w:r>
        <w:rPr>
          <w:rFonts w:ascii="Comic Sans MS" w:hAnsi="Comic Sans MS"/>
          <w:bCs/>
          <w:iCs/>
          <w:sz w:val="20"/>
          <w:szCs w:val="20"/>
        </w:rPr>
        <w:t xml:space="preserve"> March</w:t>
      </w:r>
      <w:r w:rsidR="00CB6847">
        <w:rPr>
          <w:rFonts w:ascii="Comic Sans MS" w:hAnsi="Comic Sans MS"/>
          <w:bCs/>
          <w:iCs/>
          <w:sz w:val="20"/>
          <w:szCs w:val="20"/>
        </w:rPr>
        <w:t xml:space="preserve"> – </w:t>
      </w:r>
      <w:r w:rsidR="00CB6847">
        <w:rPr>
          <w:rFonts w:ascii="Comic Sans MS" w:hAnsi="Comic Sans MS"/>
          <w:b/>
          <w:bCs/>
          <w:iCs/>
          <w:sz w:val="20"/>
          <w:szCs w:val="20"/>
        </w:rPr>
        <w:t>more information to follow</w:t>
      </w:r>
    </w:p>
    <w:p w14:paraId="559620CD" w14:textId="77D038F2" w:rsidR="00A77BBF" w:rsidRDefault="00A77BBF" w:rsidP="00DA3A87">
      <w:pPr>
        <w:pStyle w:val="ListParagraph"/>
        <w:numPr>
          <w:ilvl w:val="0"/>
          <w:numId w:val="30"/>
        </w:numPr>
        <w:rPr>
          <w:rFonts w:ascii="Comic Sans MS" w:hAnsi="Comic Sans MS"/>
          <w:bCs/>
          <w:iCs/>
          <w:sz w:val="20"/>
          <w:szCs w:val="20"/>
        </w:rPr>
      </w:pPr>
      <w:r>
        <w:rPr>
          <w:rFonts w:ascii="Comic Sans MS" w:hAnsi="Comic Sans MS"/>
          <w:bCs/>
          <w:iCs/>
          <w:sz w:val="20"/>
          <w:szCs w:val="20"/>
        </w:rPr>
        <w:t>End of Spring term B – Thursday 1</w:t>
      </w:r>
      <w:r w:rsidRPr="00A77BBF">
        <w:rPr>
          <w:rFonts w:ascii="Comic Sans MS" w:hAnsi="Comic Sans MS"/>
          <w:bCs/>
          <w:iCs/>
          <w:sz w:val="20"/>
          <w:szCs w:val="20"/>
          <w:vertAlign w:val="superscript"/>
        </w:rPr>
        <w:t>st</w:t>
      </w:r>
      <w:r>
        <w:rPr>
          <w:rFonts w:ascii="Comic Sans MS" w:hAnsi="Comic Sans MS"/>
          <w:bCs/>
          <w:iCs/>
          <w:sz w:val="20"/>
          <w:szCs w:val="20"/>
        </w:rPr>
        <w:t xml:space="preserve"> April </w:t>
      </w:r>
    </w:p>
    <w:p w14:paraId="70E52564" w14:textId="078D70FD" w:rsidR="00026DE0" w:rsidRDefault="00026DE0" w:rsidP="00DA3A87">
      <w:pPr>
        <w:pStyle w:val="ListParagraph"/>
        <w:numPr>
          <w:ilvl w:val="0"/>
          <w:numId w:val="30"/>
        </w:numPr>
        <w:rPr>
          <w:rFonts w:ascii="Comic Sans MS" w:hAnsi="Comic Sans MS"/>
          <w:bCs/>
          <w:iCs/>
          <w:sz w:val="20"/>
          <w:szCs w:val="20"/>
        </w:rPr>
      </w:pPr>
      <w:r>
        <w:rPr>
          <w:rFonts w:ascii="Comic Sans MS" w:hAnsi="Comic Sans MS"/>
          <w:bCs/>
          <w:iCs/>
          <w:sz w:val="20"/>
          <w:szCs w:val="20"/>
        </w:rPr>
        <w:t>School Allocation Day – Friday 16</w:t>
      </w:r>
      <w:r w:rsidRPr="00026DE0">
        <w:rPr>
          <w:rFonts w:ascii="Comic Sans MS" w:hAnsi="Comic Sans MS"/>
          <w:bCs/>
          <w:iCs/>
          <w:sz w:val="20"/>
          <w:szCs w:val="20"/>
          <w:vertAlign w:val="superscript"/>
        </w:rPr>
        <w:t>th</w:t>
      </w:r>
      <w:r>
        <w:rPr>
          <w:rFonts w:ascii="Comic Sans MS" w:hAnsi="Comic Sans MS"/>
          <w:bCs/>
          <w:iCs/>
          <w:sz w:val="20"/>
          <w:szCs w:val="20"/>
        </w:rPr>
        <w:t xml:space="preserve"> April</w:t>
      </w:r>
    </w:p>
    <w:p w14:paraId="0CA09554" w14:textId="0C7372AC" w:rsidR="00026DE0" w:rsidRPr="00DA3A87" w:rsidRDefault="00026DE0" w:rsidP="00DA3A87">
      <w:pPr>
        <w:pStyle w:val="ListParagraph"/>
        <w:numPr>
          <w:ilvl w:val="0"/>
          <w:numId w:val="30"/>
        </w:numPr>
        <w:rPr>
          <w:rFonts w:ascii="Comic Sans MS" w:hAnsi="Comic Sans MS"/>
          <w:bCs/>
          <w:iCs/>
          <w:sz w:val="20"/>
          <w:szCs w:val="20"/>
        </w:rPr>
      </w:pPr>
      <w:r>
        <w:rPr>
          <w:rFonts w:ascii="Comic Sans MS" w:hAnsi="Comic Sans MS"/>
          <w:bCs/>
          <w:iCs/>
          <w:sz w:val="20"/>
          <w:szCs w:val="20"/>
        </w:rPr>
        <w:t>Start of Summer term A – Monday 19</w:t>
      </w:r>
      <w:r w:rsidRPr="00026DE0">
        <w:rPr>
          <w:rFonts w:ascii="Comic Sans MS" w:hAnsi="Comic Sans MS"/>
          <w:bCs/>
          <w:iCs/>
          <w:sz w:val="20"/>
          <w:szCs w:val="20"/>
          <w:vertAlign w:val="superscript"/>
        </w:rPr>
        <w:t>th</w:t>
      </w:r>
      <w:r>
        <w:rPr>
          <w:rFonts w:ascii="Comic Sans MS" w:hAnsi="Comic Sans MS"/>
          <w:bCs/>
          <w:iCs/>
          <w:sz w:val="20"/>
          <w:szCs w:val="20"/>
        </w:rPr>
        <w:t xml:space="preserve"> April</w:t>
      </w:r>
    </w:p>
    <w:sectPr w:rsidR="00026DE0" w:rsidRPr="00DA3A87"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56FA"/>
    <w:multiLevelType w:val="hybridMultilevel"/>
    <w:tmpl w:val="02EED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23013"/>
    <w:multiLevelType w:val="hybridMultilevel"/>
    <w:tmpl w:val="224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E4F6C"/>
    <w:multiLevelType w:val="hybridMultilevel"/>
    <w:tmpl w:val="5CC45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05093"/>
    <w:multiLevelType w:val="hybridMultilevel"/>
    <w:tmpl w:val="ADC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26446"/>
    <w:multiLevelType w:val="hybridMultilevel"/>
    <w:tmpl w:val="53FC8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D63136"/>
    <w:multiLevelType w:val="hybridMultilevel"/>
    <w:tmpl w:val="4CA4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F312F"/>
    <w:multiLevelType w:val="hybridMultilevel"/>
    <w:tmpl w:val="8B0E0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1E0823"/>
    <w:multiLevelType w:val="hybridMultilevel"/>
    <w:tmpl w:val="BDE80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9645B7"/>
    <w:multiLevelType w:val="hybridMultilevel"/>
    <w:tmpl w:val="9C329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3B1C733F"/>
    <w:multiLevelType w:val="hybridMultilevel"/>
    <w:tmpl w:val="22AA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CD03F0"/>
    <w:multiLevelType w:val="hybridMultilevel"/>
    <w:tmpl w:val="82EE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052BB8"/>
    <w:multiLevelType w:val="hybridMultilevel"/>
    <w:tmpl w:val="EA369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53B86FE7"/>
    <w:multiLevelType w:val="hybridMultilevel"/>
    <w:tmpl w:val="962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367E37"/>
    <w:multiLevelType w:val="hybridMultilevel"/>
    <w:tmpl w:val="96B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302FA7"/>
    <w:multiLevelType w:val="hybridMultilevel"/>
    <w:tmpl w:val="92DCA7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74064F76"/>
    <w:multiLevelType w:val="hybridMultilevel"/>
    <w:tmpl w:val="32903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2D7AF6"/>
    <w:multiLevelType w:val="hybridMultilevel"/>
    <w:tmpl w:val="288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54711"/>
    <w:multiLevelType w:val="hybridMultilevel"/>
    <w:tmpl w:val="31A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3"/>
  </w:num>
  <w:num w:numId="4">
    <w:abstractNumId w:val="3"/>
  </w:num>
  <w:num w:numId="5">
    <w:abstractNumId w:val="24"/>
  </w:num>
  <w:num w:numId="6">
    <w:abstractNumId w:val="18"/>
  </w:num>
  <w:num w:numId="7">
    <w:abstractNumId w:val="26"/>
  </w:num>
  <w:num w:numId="8">
    <w:abstractNumId w:val="6"/>
  </w:num>
  <w:num w:numId="9">
    <w:abstractNumId w:val="14"/>
  </w:num>
  <w:num w:numId="10">
    <w:abstractNumId w:val="22"/>
  </w:num>
  <w:num w:numId="11">
    <w:abstractNumId w:val="0"/>
  </w:num>
  <w:num w:numId="12">
    <w:abstractNumId w:val="10"/>
  </w:num>
  <w:num w:numId="13">
    <w:abstractNumId w:val="29"/>
  </w:num>
  <w:num w:numId="14">
    <w:abstractNumId w:val="11"/>
  </w:num>
  <w:num w:numId="15">
    <w:abstractNumId w:val="16"/>
  </w:num>
  <w:num w:numId="16">
    <w:abstractNumId w:val="13"/>
  </w:num>
  <w:num w:numId="17">
    <w:abstractNumId w:val="28"/>
  </w:num>
  <w:num w:numId="18">
    <w:abstractNumId w:val="1"/>
  </w:num>
  <w:num w:numId="19">
    <w:abstractNumId w:val="5"/>
  </w:num>
  <w:num w:numId="20">
    <w:abstractNumId w:val="30"/>
  </w:num>
  <w:num w:numId="21">
    <w:abstractNumId w:val="2"/>
  </w:num>
  <w:num w:numId="22">
    <w:abstractNumId w:val="17"/>
  </w:num>
  <w:num w:numId="23">
    <w:abstractNumId w:val="25"/>
  </w:num>
  <w:num w:numId="24">
    <w:abstractNumId w:val="4"/>
  </w:num>
  <w:num w:numId="25">
    <w:abstractNumId w:val="20"/>
  </w:num>
  <w:num w:numId="26">
    <w:abstractNumId w:val="9"/>
  </w:num>
  <w:num w:numId="27">
    <w:abstractNumId w:val="7"/>
  </w:num>
  <w:num w:numId="28">
    <w:abstractNumId w:val="12"/>
  </w:num>
  <w:num w:numId="29">
    <w:abstractNumId w:val="19"/>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15054"/>
    <w:rsid w:val="00026DE0"/>
    <w:rsid w:val="00033AA4"/>
    <w:rsid w:val="00033F14"/>
    <w:rsid w:val="00050180"/>
    <w:rsid w:val="000505D8"/>
    <w:rsid w:val="00051505"/>
    <w:rsid w:val="00065A2D"/>
    <w:rsid w:val="000938D1"/>
    <w:rsid w:val="000A23D4"/>
    <w:rsid w:val="000A6613"/>
    <w:rsid w:val="000D55F9"/>
    <w:rsid w:val="000F7350"/>
    <w:rsid w:val="001033F0"/>
    <w:rsid w:val="00107367"/>
    <w:rsid w:val="001079C3"/>
    <w:rsid w:val="00144E3C"/>
    <w:rsid w:val="001463C7"/>
    <w:rsid w:val="0015157A"/>
    <w:rsid w:val="00157A3F"/>
    <w:rsid w:val="00160FFF"/>
    <w:rsid w:val="0018696F"/>
    <w:rsid w:val="001952D1"/>
    <w:rsid w:val="001A6E20"/>
    <w:rsid w:val="001B51C9"/>
    <w:rsid w:val="001C10FD"/>
    <w:rsid w:val="001C40D9"/>
    <w:rsid w:val="001D50ED"/>
    <w:rsid w:val="001E1828"/>
    <w:rsid w:val="00210F2B"/>
    <w:rsid w:val="00230BB0"/>
    <w:rsid w:val="00253E73"/>
    <w:rsid w:val="00283DD3"/>
    <w:rsid w:val="0029142E"/>
    <w:rsid w:val="00297C62"/>
    <w:rsid w:val="002A3EB0"/>
    <w:rsid w:val="002B25A3"/>
    <w:rsid w:val="002B6B13"/>
    <w:rsid w:val="002D1645"/>
    <w:rsid w:val="002D4600"/>
    <w:rsid w:val="00300C42"/>
    <w:rsid w:val="0033603E"/>
    <w:rsid w:val="00350FED"/>
    <w:rsid w:val="00360CB0"/>
    <w:rsid w:val="00376E0F"/>
    <w:rsid w:val="00383DFD"/>
    <w:rsid w:val="003926EA"/>
    <w:rsid w:val="003A5412"/>
    <w:rsid w:val="003B7EDD"/>
    <w:rsid w:val="003C2089"/>
    <w:rsid w:val="003C299F"/>
    <w:rsid w:val="003C62F6"/>
    <w:rsid w:val="003C7B46"/>
    <w:rsid w:val="003E6E70"/>
    <w:rsid w:val="00422EDB"/>
    <w:rsid w:val="00434D1F"/>
    <w:rsid w:val="00434EE7"/>
    <w:rsid w:val="00436E9E"/>
    <w:rsid w:val="004473D2"/>
    <w:rsid w:val="004606F7"/>
    <w:rsid w:val="00472C49"/>
    <w:rsid w:val="00476040"/>
    <w:rsid w:val="004A04CD"/>
    <w:rsid w:val="004B32DD"/>
    <w:rsid w:val="004B48B5"/>
    <w:rsid w:val="004C5833"/>
    <w:rsid w:val="004D1A11"/>
    <w:rsid w:val="004D79F5"/>
    <w:rsid w:val="004E369D"/>
    <w:rsid w:val="004E541A"/>
    <w:rsid w:val="004F6BFA"/>
    <w:rsid w:val="00506CB5"/>
    <w:rsid w:val="00506DD1"/>
    <w:rsid w:val="00513FA2"/>
    <w:rsid w:val="0055590A"/>
    <w:rsid w:val="005561AC"/>
    <w:rsid w:val="00563BF5"/>
    <w:rsid w:val="005B7DA8"/>
    <w:rsid w:val="005D2CA3"/>
    <w:rsid w:val="005D3665"/>
    <w:rsid w:val="005E4CF5"/>
    <w:rsid w:val="005E77A0"/>
    <w:rsid w:val="005F39E8"/>
    <w:rsid w:val="006269DA"/>
    <w:rsid w:val="00633F14"/>
    <w:rsid w:val="00674279"/>
    <w:rsid w:val="0069764A"/>
    <w:rsid w:val="006B6706"/>
    <w:rsid w:val="006C6E85"/>
    <w:rsid w:val="006C78F9"/>
    <w:rsid w:val="007076EA"/>
    <w:rsid w:val="00722253"/>
    <w:rsid w:val="007339DD"/>
    <w:rsid w:val="00742D2A"/>
    <w:rsid w:val="007504FD"/>
    <w:rsid w:val="00760F11"/>
    <w:rsid w:val="007716EC"/>
    <w:rsid w:val="00776251"/>
    <w:rsid w:val="00780F87"/>
    <w:rsid w:val="007B68FD"/>
    <w:rsid w:val="007C64E0"/>
    <w:rsid w:val="007D3A83"/>
    <w:rsid w:val="007F04AF"/>
    <w:rsid w:val="007F28B0"/>
    <w:rsid w:val="00820F67"/>
    <w:rsid w:val="0084309F"/>
    <w:rsid w:val="0084564B"/>
    <w:rsid w:val="00863F75"/>
    <w:rsid w:val="00873671"/>
    <w:rsid w:val="00884453"/>
    <w:rsid w:val="008967BB"/>
    <w:rsid w:val="008A6CEC"/>
    <w:rsid w:val="008B13F5"/>
    <w:rsid w:val="008B267A"/>
    <w:rsid w:val="008C40BC"/>
    <w:rsid w:val="008D4832"/>
    <w:rsid w:val="008E7D8A"/>
    <w:rsid w:val="009048DD"/>
    <w:rsid w:val="00931A5D"/>
    <w:rsid w:val="00952360"/>
    <w:rsid w:val="00955E3C"/>
    <w:rsid w:val="009B194E"/>
    <w:rsid w:val="00A24431"/>
    <w:rsid w:val="00A43B1B"/>
    <w:rsid w:val="00A77BBF"/>
    <w:rsid w:val="00AD01B9"/>
    <w:rsid w:val="00AD4C08"/>
    <w:rsid w:val="00B217FE"/>
    <w:rsid w:val="00B8458C"/>
    <w:rsid w:val="00B85D39"/>
    <w:rsid w:val="00BC242D"/>
    <w:rsid w:val="00BE20FF"/>
    <w:rsid w:val="00C1197A"/>
    <w:rsid w:val="00C164B5"/>
    <w:rsid w:val="00C30494"/>
    <w:rsid w:val="00C368B6"/>
    <w:rsid w:val="00C40008"/>
    <w:rsid w:val="00C57A81"/>
    <w:rsid w:val="00C64ADB"/>
    <w:rsid w:val="00C83504"/>
    <w:rsid w:val="00CB6847"/>
    <w:rsid w:val="00CC58BB"/>
    <w:rsid w:val="00D1594D"/>
    <w:rsid w:val="00D3152F"/>
    <w:rsid w:val="00D31637"/>
    <w:rsid w:val="00D372CC"/>
    <w:rsid w:val="00D55014"/>
    <w:rsid w:val="00D569FE"/>
    <w:rsid w:val="00D938E0"/>
    <w:rsid w:val="00DA3A87"/>
    <w:rsid w:val="00DB6574"/>
    <w:rsid w:val="00DD067A"/>
    <w:rsid w:val="00DE1879"/>
    <w:rsid w:val="00DE478C"/>
    <w:rsid w:val="00DE5363"/>
    <w:rsid w:val="00E257EB"/>
    <w:rsid w:val="00E56940"/>
    <w:rsid w:val="00E57604"/>
    <w:rsid w:val="00E600D9"/>
    <w:rsid w:val="00E744C4"/>
    <w:rsid w:val="00E976FA"/>
    <w:rsid w:val="00EA3334"/>
    <w:rsid w:val="00EA5DB3"/>
    <w:rsid w:val="00EB6469"/>
    <w:rsid w:val="00ED70AC"/>
    <w:rsid w:val="00EF00EC"/>
    <w:rsid w:val="00F6139C"/>
    <w:rsid w:val="00FD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C5E2-262B-49B2-AB2C-B8FE06D5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3</cp:revision>
  <dcterms:created xsi:type="dcterms:W3CDTF">2021-02-26T14:55:00Z</dcterms:created>
  <dcterms:modified xsi:type="dcterms:W3CDTF">2021-02-26T14:58:00Z</dcterms:modified>
</cp:coreProperties>
</file>